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走进崇高丛书  基地崇高风采</w:t>
      </w:r>
    </w:p>
    <w:p>
      <w:r>
        <w:rPr>
          <w:rFonts w:ascii="宋体" w:hAnsi="宋体" w:eastAsia="宋体"/>
          <w:sz w:val="24"/>
        </w:rPr>
        <w:t>北京走进崇高研究院编；贺茂之主编；刘子贤，孙南京副主编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走进崇高丛书  基地崇高风采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北京走进崇高研究院编；贺茂之主编；刘子贤，孙南京副主编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本书出售、求购地址：https://www.jiaokey.com/book/detail/14668394.html</w:t>
      </w:r>
    </w:p>
    <w:p>
      <w:r>
        <w:t>更多相关图书推荐：https://www.jiaokey.com</w:t>
      </w:r>
    </w:p>
    <w:p>
      <w:r>
        <w:t>北京走进崇高研究院编；贺茂之主编；刘子贤，孙南京副主编 其他作品：https://www.jiaokey.com/tag/北京走进崇高研究院编；贺茂之主编；刘子贤，孙南京副主编.html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关键词搜索：https://www.jiaokey.com/tag/走进崇高丛书  基地崇高风采.html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