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天正建筑T20 V4.0建筑设计入门与提高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天正建筑T20 V4.0建筑设计入门与提高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本书出售、求购地址：https://www.jiaokey.com/book/detail/14668054.html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关键词搜索：https://www.jiaokey.com/tag/天正建筑T20 V4.0建筑设计入门与提高.html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