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莱特得第一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莱特得第一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本书出售、求购地址：https://www.jiaokey.com/book/detail/14667348.html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莱特得第一.html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