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初代经典  1</w:t>
      </w:r>
    </w:p>
    <w:p>
      <w:r>
        <w:rPr>
          <w:rFonts w:ascii="宋体" w:hAnsi="宋体" w:eastAsia="宋体"/>
          <w:sz w:val="24"/>
        </w:rPr>
        <w:t>（加）克瑞斯·萨拉茨尼著；（加）帕特里克·李等绘；狂飙译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初代经典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（加）克瑞斯·萨拉茨尼著；（加）帕特里克·李等绘；狂飙译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本书出售、求购地址：https://www.jiaokey.com/book/detail/14663096.html</w:t>
      </w:r>
    </w:p>
    <w:p>
      <w:r>
        <w:t>更多相关图书推荐：https://www.jiaokey.com</w:t>
      </w:r>
    </w:p>
    <w:p>
      <w:r>
        <w:t>（加）克瑞斯·萨拉茨尼著；（加）帕特里克·李等绘；狂飙译 其他作品：https://www.jiaokey.com/tag/（加）克瑞斯·萨拉茨尼著；（加）帕特里克·李等绘；狂飙译.html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关键词搜索：https://www.jiaokey.com/tag/变形金刚  初代经典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