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机械与运载领域报告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机械与运载领域报告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本书出售、求购地址：https://www.jiaokey.com/book/detail/14662058.html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关键词搜索：https://www.jiaokey.com/tag/中国工程科技2035发展战略  机械与运载领域报告.html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