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书名：“京津冀协同发展”丛书  京津冀生态旅游体系建设研究</w:t>
      </w:r>
    </w:p>
    <w:p>
      <w:r>
        <w:t>作者：蔚东英著</w:t>
      </w:r>
    </w:p>
    <w:p>
      <w:r>
        <w:t>出版社：北京：北京教育出版社</w:t>
      </w:r>
    </w:p>
    <w:p>
      <w:r>
        <w:t>出版日期：2018.05</w:t>
      </w:r>
    </w:p>
    <w:p>
      <w:r>
        <w:t>总页数：176</w:t>
      </w:r>
    </w:p>
    <w:p>
      <w:r>
        <w:t>更多请访问教客网: www.jiaokey.com</w:t>
      </w:r>
    </w:p>
    <w:p>
      <w:r>
        <w:t>“京津冀协同发展”丛书  京津冀生态旅游体系建设研究 评论地址：https://www.jiaokey.com/book/detail/14659888.html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