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程序设计与实践（C）实验教程</w:t>
      </w:r>
    </w:p>
    <w:p>
      <w:r>
        <w:rPr>
          <w:rFonts w:ascii="宋体" w:hAnsi="宋体" w:eastAsia="宋体"/>
          <w:sz w:val="24"/>
        </w:rPr>
        <w:t>臧劲松主编；黄小瑜，刘丽霞，胡春燕，杨赞副主编；夏耘主审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程序设计与实践（C）实验教程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臧劲松主编；黄小瑜，刘丽霞，胡春燕，杨赞副主编；夏耘主审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本书出售、求购地址：https://www.jiaokey.com/book/detail/14659749.html</w:t>
      </w:r>
    </w:p>
    <w:p>
      <w:r>
        <w:t>更多相关图书推荐：https://www.jiaokey.com</w:t>
      </w:r>
    </w:p>
    <w:p>
      <w:r>
        <w:t>臧劲松主编；黄小瑜，刘丽霞，胡春燕，杨赞副主编；夏耘主审 其他作品：https://www.jiaokey.com/tag/臧劲松主编；黄小瑜，刘丽霞，胡春燕，杨赞副主编；夏耘主审.html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关键词搜索：https://www.jiaokey.com/tag/程序设计与实践（C）实验教程.html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