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中国马铃薯文化</w:t>
      </w:r>
    </w:p>
    <w:p>
      <w:r>
        <w:rPr>
          <w:rFonts w:ascii="宋体" w:hAnsi="宋体" w:eastAsia="宋体"/>
          <w:sz w:val="24"/>
        </w:rPr>
        <w:t>张祚恬丛书主编；陈建保，郝伯为丛书主审；张祚恬，白文杰主编；康俊，郝伯为，刘海英副主编；王秀芳，戎海岩，张一帆，陈建保，李素英，苑智华，高文霞编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中国马铃薯文化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张祚恬丛书主编；陈建保，郝伯为丛书主审；张祚恬，白文杰主编；康俊，郝伯为，刘海英副主编；王秀芳，戎海岩，张一帆，陈建保，李素英，苑智华，高文霞编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本书出售、求购地址：https://www.jiaokey.com/book/detail/14658194.html</w:t>
      </w:r>
    </w:p>
    <w:p>
      <w:r>
        <w:t>更多相关图书推荐：https://www.jiaokey.com</w:t>
      </w:r>
    </w:p>
    <w:p>
      <w:r>
        <w:t>张祚恬丛书主编；陈建保，郝伯为丛书主审；张祚恬，白文杰主编；康俊，郝伯为，刘海英副主编；王秀芳，戎海岩，张一帆，陈建保，李素英，苑智华，高文霞编 其他作品：https://www.jiaokey.com/tag/张祚恬丛书主编；陈建保，郝伯为丛书主审；张祚恬，白文杰主编；康俊，郝伯为，刘海英副主编；王秀芳，戎海岩，张一帆，陈建保，李素英，苑智华，高文霞编.html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关键词搜索：https://www.jiaokey.com/tag/中国马铃薯文化.html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