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正交胶合木（CLT）结构技术指南</w:t>
      </w:r>
    </w:p>
    <w:p>
      <w:r>
        <w:rPr>
          <w:rFonts w:ascii="宋体" w:hAnsi="宋体" w:eastAsia="宋体"/>
          <w:sz w:val="24"/>
        </w:rPr>
        <w:t>住房和城乡建设部标准定额研究所组织编写；姚涛，祝恩淳，牛爽，杨学兵，刘杰，张绍明，欧加加，霍亮亮，王笑婷编写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正交胶合木（CLT）结构技术指南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住房和城乡建设部标准定额研究所组织编写；姚涛，祝恩淳，牛爽，杨学兵，刘杰，张绍明，欧加加，霍亮亮，王笑婷编写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本书出售、求购地址：https://www.jiaokey.com/book/detail/14655577.html</w:t>
      </w:r>
    </w:p>
    <w:p>
      <w:r>
        <w:t>更多相关图书推荐：https://www.jiaokey.com</w:t>
      </w:r>
    </w:p>
    <w:p>
      <w:r>
        <w:t>住房和城乡建设部标准定额研究所组织编写；姚涛，祝恩淳，牛爽，杨学兵，刘杰，张绍明，欧加加，霍亮亮，王笑婷编写 其他作品：https://www.jiaokey.com/tag/住房和城乡建设部标准定额研究所组织编写；姚涛，祝恩淳，牛爽，杨学兵，刘杰，张绍明，欧加加，霍亮亮，王笑婷编写.html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关键词搜索：https://www.jiaokey.com/tag/正交胶合木（CLT）结构技术指南.html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