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哈佛风云录  从哈佛商学院看美国精英教育中的特权与野心</w:t>
      </w:r>
    </w:p>
    <w:p>
      <w:r>
        <w:rPr>
          <w:rFonts w:ascii="宋体" w:hAnsi="宋体" w:eastAsia="宋体"/>
          <w:sz w:val="24"/>
        </w:rPr>
        <w:t>（美）达夫·麦克唐纳著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哈佛风云录  从哈佛商学院看美国精英教育中的特权与野心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（美）达夫·麦克唐纳著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本书出售、求购地址：https://www.jiaokey.com/book/detail/14654031.html</w:t>
      </w:r>
    </w:p>
    <w:p>
      <w:r>
        <w:t>更多相关图书推荐：https://www.jiaokey.com</w:t>
      </w:r>
    </w:p>
    <w:p>
      <w:r>
        <w:t>（美）达夫·麦克唐纳著 其他作品：https://www.jiaokey.com/tag/（美）达夫·麦克唐纳著.html</w:t>
      </w:r>
    </w:p>
    <w:p>
      <w:r>
        <w:t>关键词搜索：https://www.jiaokey.com/tag/哈佛风云录  从哈佛商学院看美国精英教育中的特权与野心.html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