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尚漫古风江山如画系列  木神令  草木君子花美人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尚漫古风江山如画系列  木神令  草木君子花美人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本书出售、求购地址：https://www.jiaokey.com/book/detail/14653742.html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关键词搜索：https://www.jiaokey.com/tag/尚漫古风江山如画系列  木神令  草木君子花美人.html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