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食品药品稽查综合知识</w:t>
      </w:r>
    </w:p>
    <w:p>
      <w:r>
        <w:rPr>
          <w:rFonts w:ascii="宋体" w:hAnsi="宋体" w:eastAsia="宋体"/>
          <w:sz w:val="24"/>
        </w:rPr>
        <w:t>国家食品药品监督管理总局稽查局，国家食品药品监督管理总局高级研修学院组织编写；江德元，刘景起，李迅主编；冀维锋，周岸鹏副主编等著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食品药品稽查综合知识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国家食品药品监督管理总局稽查局，国家食品药品监督管理总局高级研修学院组织编写；江德元，刘景起，李迅主编；冀维锋，周岸鹏副主编等著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本书出售、求购地址：https://www.jiaokey.com/book/detail/14653623.html</w:t>
      </w:r>
    </w:p>
    <w:p>
      <w:r>
        <w:t>更多相关图书推荐：https://www.jiaokey.com</w:t>
      </w:r>
    </w:p>
    <w:p>
      <w:r>
        <w:t>国家食品药品监督管理总局稽查局，国家食品药品监督管理总局高级研修学院组织编写；江德元，刘景起，李迅主编；冀维锋，周岸鹏副主编等著 其他作品：https://www.jiaokey.com/tag/国家食品药品监督管理总局稽查局，国家食品药品监督管理总局高级研修学院组织编写；江德元，刘景起，李迅主编；冀维锋，周岸鹏副主编等著.html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关键词搜索：https://www.jiaokey.com/tag/食品药品稽查综合知识.html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