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书名：初机净业指南</w:t>
      </w:r>
    </w:p>
    <w:p>
      <w:r>
        <w:t>作者：黄庆澜著；弘化社编；印光法师鉴定</w:t>
      </w:r>
    </w:p>
    <w:p>
      <w:r>
        <w:t>出版社：成都:巴蜀书社,2016.07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初机净业指南 评论地址：https://www.jiaokey.com/book/detail/14653463.html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