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人因学视角的孤独症儿童康复环境设计研究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人因学视角的孤独症儿童康复环境设计研究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本书出售、求购地址：https://www.jiaokey.com/book/detail/14653220.html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关键词搜索：https://www.jiaokey.com/tag/人因学视角的孤独症儿童康复环境设计研究.html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