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  非物质文化遗产保护实用手册</w:t>
      </w:r>
    </w:p>
    <w:p>
      <w:r>
        <w:rPr>
          <w:rFonts w:ascii="宋体" w:hAnsi="宋体" w:eastAsia="宋体"/>
          <w:sz w:val="24"/>
        </w:rPr>
        <w:t>安徽省非物质文化遗产保护中心编；冯晓，徐双双，支云秀，李立，王广宝编辑整理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  非物质文化遗产保护实用手册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安徽省非物质文化遗产保护中心编；冯晓，徐双双，支云秀，李立，王广宝编辑整理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本书出售、求购地址：https://www.jiaokey.com/book/detail/14651783.html</w:t>
      </w:r>
    </w:p>
    <w:p>
      <w:r>
        <w:t>更多相关图书推荐：https://www.jiaokey.com</w:t>
      </w:r>
    </w:p>
    <w:p>
      <w:r>
        <w:t>安徽省非物质文化遗产保护中心编；冯晓，徐双双，支云秀，李立，王广宝编辑整理 其他作品：https://www.jiaokey.com/tag/安徽省非物质文化遗产保护中心编；冯晓，徐双双，支云秀，李立，王广宝编辑整理.html</w:t>
      </w:r>
    </w:p>
    <w:p>
      <w:r>
        <w:t>安徽大学出版社；北京师范大学出版集团 出版图书：https://www.jiaokey.com/tag/安徽大学出版社；北京师范大学出版集团.html</w:t>
      </w:r>
    </w:p>
    <w:p>
      <w:r>
        <w:t>关键词搜索：https://www.jiaokey.com/tag/安徽省  非物质文化遗产保护实用手册.html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