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郭桂萍，曹洁主编；钟玲，张革秋，王晓萍，杨燕，周东副主编；王立波，乔玲，李红兵，陈义山，胡殊，钟丽平参编；刘家騑主审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郭桂萍，曹洁主编；钟玲，张革秋，王晓萍，杨燕，周东副主编；王立波，乔玲，李红兵，陈义山，胡殊，钟丽平参编；刘家騑主审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本书出售、求购地址：https://www.jiaokey.com/book/detail/14650248.html</w:t>
      </w:r>
    </w:p>
    <w:p>
      <w:r>
        <w:t>更多相关图书推荐：https://www.jiaokey.com</w:t>
      </w:r>
    </w:p>
    <w:p>
      <w:r>
        <w:t>郭桂萍，曹洁主编；钟玲，张革秋，王晓萍，杨燕，周东副主编；王立波，乔玲，李红兵，陈义山，胡殊，钟丽平参编；刘家騑主审 其他作品：https://www.jiaokey.com/tag/郭桂萍，曹洁主编；钟玲，张革秋，王晓萍，杨燕，周东副主编；王立波，乔玲，李红兵，陈义山，胡殊，钟丽平参编；刘家騑主审.html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