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</w:t>
      </w:r>
    </w:p>
    <w:p>
      <w:r>
        <w:rPr>
          <w:rFonts w:ascii="宋体" w:hAnsi="宋体" w:eastAsia="宋体"/>
          <w:sz w:val="24"/>
        </w:rPr>
        <w:t>曹熙斌，罗维亮主编；杨岗，王红艳，张西宁，杨方琦，熊晓莉，何泰伯参编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曹熙斌，罗维亮主编；杨岗，王红艳，张西宁，杨方琦，熊晓莉，何泰伯参编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本书出售、求购地址：https://www.jiaokey.com/book/detail/14646426.html</w:t>
      </w:r>
    </w:p>
    <w:p>
      <w:r>
        <w:t>更多相关图书推荐：https://www.jiaokey.com</w:t>
      </w:r>
    </w:p>
    <w:p>
      <w:r>
        <w:t>曹熙斌，罗维亮主编；杨岗，王红艳，张西宁，杨方琦，熊晓莉，何泰伯参编 其他作品：https://www.jiaokey.com/tag/曹熙斌，罗维亮主编；杨岗，王红艳，张西宁，杨方琦，熊晓莉，何泰伯参编.html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