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花枝俏  自然风摆饰  花环  花串和别致插花100例</w:t>
      </w:r>
    </w:p>
    <w:p>
      <w:r>
        <w:rPr>
          <w:rFonts w:ascii="宋体" w:hAnsi="宋体" w:eastAsia="宋体"/>
          <w:sz w:val="24"/>
        </w:rPr>
        <w:t>（美）阿莱西娅·哈兰波利斯（AletheaHarampolis），（美）吉尔·里佐（JillRizzo）著；（美）佩奇·格林（PaigeGreen）摄影；曹雷雨译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花枝俏  自然风摆饰  花环  花串和别致插花100例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（美）阿莱西娅·哈兰波利斯（AletheaHarampolis），（美）吉尔·里佐（JillRizzo）著；（美）佩奇·格林（PaigeGreen）摄影；曹雷雨译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本书出售、求购地址：https://www.jiaokey.com/book/detail/14646363.html</w:t>
      </w:r>
    </w:p>
    <w:p>
      <w:r>
        <w:t>更多相关图书推荐：https://www.jiaokey.com</w:t>
      </w:r>
    </w:p>
    <w:p>
      <w:r>
        <w:t>（美）阿莱西娅·哈兰波利斯（AletheaHarampolis），（美）吉尔·里佐（JillRizzo）著；（美）佩奇·格林（PaigeGreen）摄影；曹雷雨译 其他作品：https://www.jiaokey.com/tag/（美）阿莱西娅·哈兰波利斯（AletheaHarampolis），（美）吉尔·里佐（JillRizzo）著；（美）佩奇·格林（PaigeGreen）摄影；曹雷雨译.html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关键词搜索：https://www.jiaokey.com/tag/花枝俏  自然风摆饰  花环  花串和别致插花100例.html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