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2007  （社会科技篇）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2007  （社会科技篇）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本书出售、求购地址：https://www.jiaokey.com/book/detail/14645403.html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2007  （社会科技篇）.html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