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意识障碍临床神经生理学</w:t>
      </w:r>
    </w:p>
    <w:p>
      <w:r>
        <w:rPr>
          <w:rFonts w:ascii="宋体" w:hAnsi="宋体" w:eastAsia="宋体"/>
          <w:sz w:val="24"/>
        </w:rPr>
        <w:t>（瑞士）安德烈·O.罗赛蒂（ANDREAO.ROSSETTI），（比）史蒂芬·洛雷斯（STEVENLAUREYS）主编；谢秋幼，虞容豪主译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意识障碍临床神经生理学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（瑞士）安德烈·O.罗赛蒂（ANDREAO.ROSSETTI），（比）史蒂芬·洛雷斯（STEVENLAUREYS）主编；谢秋幼，虞容豪主译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本书出售、求购地址：https://www.jiaokey.com/book/detail/14645076.html</w:t>
      </w:r>
    </w:p>
    <w:p>
      <w:r>
        <w:t>更多相关图书推荐：https://www.jiaokey.com</w:t>
      </w:r>
    </w:p>
    <w:p>
      <w:r>
        <w:t>（瑞士）安德烈·O.罗赛蒂（ANDREAO.ROSSETTI），（比）史蒂芬·洛雷斯（STEVENLAUREYS）主编；谢秋幼，虞容豪主译 其他作品：https://www.jiaokey.com/tag/（瑞士）安德烈·O.罗赛蒂（ANDREAO.ROSSETTI），（比）史蒂芬·洛雷斯（STEVENLAUREYS）主编；谢秋幼，虞容豪主译.html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关键词搜索：https://www.jiaokey.com/tag/意识障碍临床神经生理学.html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