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初次鼻整形</w:t>
      </w:r>
    </w:p>
    <w:p>
      <w:r>
        <w:rPr>
          <w:rFonts w:ascii="宋体" w:hAnsi="宋体" w:eastAsia="宋体"/>
          <w:sz w:val="24"/>
        </w:rPr>
        <w:t>（美）约翰逊·B.特贝茨（JohnB.Tebbetts）原著；牛永敢，王阳，斯楼斌，孔晓主译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初次鼻整形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（美）约翰逊·B.特贝茨（JohnB.Tebbetts）原著；牛永敢，王阳，斯楼斌，孔晓主译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本书出售、求购地址：https://www.jiaokey.com/book/detail/14645070.html</w:t>
      </w:r>
    </w:p>
    <w:p>
      <w:r>
        <w:t>更多相关图书推荐：https://www.jiaokey.com</w:t>
      </w:r>
    </w:p>
    <w:p>
      <w:r>
        <w:t>（美）约翰逊·B.特贝茨（JohnB.Tebbetts）原著；牛永敢，王阳，斯楼斌，孔晓主译 其他作品：https://www.jiaokey.com/tag/（美）约翰逊·B.特贝茨（JohnB.Tebbetts）原著；牛永敢，王阳，斯楼斌，孔晓主译.html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关键词搜索：https://www.jiaokey.com/tag/初次鼻整形.html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