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旅游市场营销理论与实务</w:t>
      </w:r>
    </w:p>
    <w:p>
      <w:r>
        <w:rPr>
          <w:rFonts w:ascii="宋体" w:hAnsi="宋体" w:eastAsia="宋体"/>
          <w:sz w:val="24"/>
        </w:rPr>
        <w:t>马勇总主编；龙雨萍主编；崔俊涛，康玲副主编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马勇总主编；龙雨萍主编；崔俊涛，康玲副主编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本书出售、求购地址：https://www.jiaokey.com/book/detail/14645021.html</w:t>
      </w:r>
    </w:p>
    <w:p>
      <w:r>
        <w:t>更多相关图书推荐：https://www.jiaokey.com</w:t>
      </w:r>
    </w:p>
    <w:p>
      <w:r>
        <w:t>马勇总主编；龙雨萍主编；崔俊涛，康玲副主编 其他作品：https://www.jiaokey.com/tag/马勇总主编；龙雨萍主编；崔俊涛，康玲副主编.html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