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书名：中国财政透明度报告  省级财政信息公开状况评估  2018版</w:t>
      </w:r>
    </w:p>
    <w:p>
      <w:r>
        <w:t>作者：上海财经大学公共政策与研究中心著</w:t>
      </w:r>
    </w:p>
    <w:p>
      <w:r>
        <w:t>出版社：上海:上海财经大学出版社,2018.11</w:t>
      </w:r>
    </w:p>
    <w:p>
      <w:r>
        <w:t>出版日期：</w:t>
      </w:r>
    </w:p>
    <w:p>
      <w:r>
        <w:t>总页数：174</w:t>
      </w:r>
    </w:p>
    <w:p>
      <w:r>
        <w:t>更多请访问教客网: www.jiaokey.com</w:t>
      </w:r>
    </w:p>
    <w:p>
      <w:r>
        <w:t>中国财政透明度报告  省级财政信息公开状况评估  2018版 评论地址：https://www.jiaokey.com/book/detail/14644328.html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