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茶艺服务与管理</w:t>
      </w:r>
    </w:p>
    <w:p>
      <w:r>
        <w:rPr>
          <w:rFonts w:ascii="宋体" w:hAnsi="宋体" w:eastAsia="宋体"/>
          <w:sz w:val="24"/>
        </w:rPr>
        <w:t>叶宏，钟真主编；刘孝利，费璠，唐春燕等副主编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叶宏，钟真主编；刘孝利，费璠，唐春燕等副主编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本书出售、求购地址：https://www.jiaokey.com/book/detail/14642692.html</w:t>
      </w:r>
    </w:p>
    <w:p>
      <w:r>
        <w:t>更多相关图书推荐：https://www.jiaokey.com</w:t>
      </w:r>
    </w:p>
    <w:p>
      <w:r>
        <w:t>叶宏，钟真主编；刘孝利，费璠，唐春燕等副主编 其他作品：https://www.jiaokey.com/tag/叶宏，钟真主编；刘孝利，费璠，唐春燕等副主编.html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关键词搜索：https://www.jiaokey.com/tag/茶艺服务与管理.html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