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</w:t>
      </w:r>
    </w:p>
    <w:p>
      <w:r>
        <w:rPr>
          <w:rFonts w:ascii="宋体" w:hAnsi="宋体" w:eastAsia="宋体"/>
          <w:sz w:val="24"/>
        </w:rPr>
        <w:t>宋雨婷，范逸品主编；王贤正，王婷婷，田方，田永祥等编委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宋雨婷，范逸品主编；王贤正，王婷婷，田方，田永祥等编委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本书出售、求购地址：https://www.jiaokey.com/book/detail/14641972.html</w:t>
      </w:r>
    </w:p>
    <w:p>
      <w:r>
        <w:t>更多相关图书推荐：https://www.jiaokey.com</w:t>
      </w:r>
    </w:p>
    <w:p>
      <w:r>
        <w:t>宋雨婷，范逸品主编；王贤正，王婷婷，田方，田永祥等编委 其他作品：https://www.jiaokey.com/tag/宋雨婷，范逸品主编；王贤正，王婷婷，田方，田永祥等编委.html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