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  全考点实战通关必备  药学综合知识与技能  下  精品习题部分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全考点实战通关必备  药学综合知识与技能  下  精品习题部分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本书出售、求购地址：https://www.jiaokey.com/book/detail/14641938.html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  全考点实战通关必备  药学综合知识与技能  下  精品习题部分.html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