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电工电子技术与应用</w:t>
      </w:r>
    </w:p>
    <w:p>
      <w:r>
        <w:rPr>
          <w:rFonts w:ascii="宋体" w:hAnsi="宋体" w:eastAsia="宋体"/>
          <w:sz w:val="24"/>
        </w:rPr>
        <w:t>郎佳红,程木田,朱志峰,周郁明,唐得志,周春雪,李月乔,王彦主审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电工电子技术与应用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郎佳红,程木田,朱志峰,周郁明,唐得志,周春雪,李月乔,王彦主审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电工技术－高等学校－教材；电子技术－高等学校－教材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本书根据中国高等学校电工学研究会修订的《“电工学”课程教学基本要求》、教育部高等学校电工电子基础课程教学指导委员会《电工电子基础课程教学基本要求》，并结合目前我国高等学校非电类工科专业对“电工电子基础课程”适宜教学迫?</w:t>
      </w:r>
    </w:p>
    <w:p/>
    <w:p>
      <w:r>
        <w:t>本书出售、求购地址：https://www.jiaokey.com/book/detail/14641876.html</w:t>
      </w:r>
    </w:p>
    <w:p>
      <w:r>
        <w:t>更多教材图书推荐：https://www.jiaokey.com</w:t>
      </w:r>
    </w:p>
    <w:p>
      <w:r>
        <w:t>郎佳红,程木田,朱志峰,周郁明,唐得志,周春雪,李月乔,王彦主审 其他作品：https://www.jiaokey.com/tag/郎佳红,程木田,朱志峰,周郁明,唐得志,周春雪,李月乔,王彦主审.html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关键词搜索：https://www.jiaokey.com/tag/电工技术－高等学校－教材；电子技术－高等学校－教材.html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