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ＵＧ产品造型及3Ｄ打印实现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ＵＧ产品造型及3Ｄ打印实现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本书出售、求购地址：https://www.jiaokey.com/book/detail/14640065.html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关键词搜索：https://www.jiaokey.com/tag/ＵＧ产品造型及3Ｄ打印实现.html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