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西方政治思想的社会史  公民到领主</w:t>
      </w:r>
    </w:p>
    <w:p>
      <w:r>
        <w:rPr>
          <w:rFonts w:ascii="宋体" w:hAnsi="宋体" w:eastAsia="宋体"/>
          <w:sz w:val="24"/>
        </w:rPr>
        <w:t>陶泽慧责任编辑；曹帅，刘训练译；（加）艾伦·梅克辛斯·伍德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西方政治思想的社会史  公民到领主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陶泽慧责任编辑；曹帅，刘训练译；（加）艾伦·梅克辛斯·伍德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本书出售、求购地址：https://www.jiaokey.com/book/detail/14639760.html</w:t>
      </w:r>
    </w:p>
    <w:p>
      <w:r>
        <w:t>更多相关图书推荐：https://www.jiaokey.com</w:t>
      </w:r>
    </w:p>
    <w:p>
      <w:r>
        <w:t>陶泽慧责任编辑；曹帅，刘训练译；（加）艾伦·梅克辛斯·伍德 其他作品：https://www.jiaokey.com/tag/陶泽慧责任编辑；曹帅，刘训练译；（加）艾伦·梅克辛斯·伍德.html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关键词搜索：https://www.jiaokey.com/tag/西方政治思想的社会史  公民到领主.html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