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海盗鼠寻亲历险记  金锚</w:t>
      </w:r>
    </w:p>
    <w:p>
      <w:r>
        <w:rPr>
          <w:rFonts w:ascii="宋体" w:hAnsi="宋体" w:eastAsia="宋体"/>
          <w:sz w:val="24"/>
        </w:rPr>
        <w:t>（澳）卡梅伦·斯特尔泽著绘；王青松，张乐腾译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海盗鼠寻亲历险记  金锚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（澳）卡梅伦·斯特尔泽著绘；王青松，张乐腾译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本书出售、求购地址：https://www.jiaokey.com/book/detail/14639626.html</w:t>
      </w:r>
    </w:p>
    <w:p>
      <w:r>
        <w:t>更多相关图书推荐：https://www.jiaokey.com</w:t>
      </w:r>
    </w:p>
    <w:p>
      <w:r>
        <w:t>（澳）卡梅伦·斯特尔泽著绘；王青松，张乐腾译 其他作品：https://www.jiaokey.com/tag/（澳）卡梅伦·斯特尔泽著绘；王青松，张乐腾译.html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关键词搜索：https://www.jiaokey.com/tag/海盗鼠寻亲历险记  金锚.html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