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理财瘦身</w:t>
      </w:r>
    </w:p>
    <w:p>
      <w:r>
        <w:rPr>
          <w:rFonts w:ascii="宋体" w:hAnsi="宋体" w:eastAsia="宋体"/>
          <w:sz w:val="24"/>
        </w:rPr>
        <w:t>（美）切尔茜·费根著；（美）劳伦·维尔·哈格设计；孙峰译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（美）切尔茜·费根著；（美）劳伦·维尔·哈格设计；孙峰译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本书出售、求购地址：https://www.jiaokey.com/book/detail/14639515.html</w:t>
      </w:r>
    </w:p>
    <w:p>
      <w:r>
        <w:t>更多相关图书推荐：https://www.jiaokey.com</w:t>
      </w:r>
    </w:p>
    <w:p>
      <w:r>
        <w:t>（美）切尔茜·费根著；（美）劳伦·维尔·哈格设计；孙峰译 其他作品：https://www.jiaokey.com/tag/（美）切尔茜·费根著；（美）劳伦·维尔·哈格设计；孙峰译.html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关键词搜索：https://www.jiaokey.com/tag/理财瘦身.html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