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钢琴上的风格化即兴伴奏和即兴演奏  流行键盘技巧教程</w:t>
      </w:r>
    </w:p>
    <w:p>
      <w:r>
        <w:rPr>
          <w:rFonts w:ascii="宋体" w:hAnsi="宋体" w:eastAsia="宋体"/>
          <w:sz w:val="24"/>
        </w:rPr>
        <w:t>蒋曦倩，余东阳译；（德）拉尔夫·阿贝莱因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钢琴上的风格化即兴伴奏和即兴演奏  流行键盘技巧教程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蒋曦倩，余东阳译；（德）拉尔夫·阿贝莱因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本书出售、求购地址：https://www.jiaokey.com/book/detail/14637808.html</w:t>
      </w:r>
    </w:p>
    <w:p>
      <w:r>
        <w:t>更多相关图书推荐：https://www.jiaokey.com</w:t>
      </w:r>
    </w:p>
    <w:p>
      <w:r>
        <w:t>蒋曦倩，余东阳译；（德）拉尔夫·阿贝莱因 其他作品：https://www.jiaokey.com/tag/蒋曦倩，余东阳译；（德）拉尔夫·阿贝莱因.html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关键词搜索：https://www.jiaokey.com/tag/钢琴上的风格化即兴伴奏和即兴演奏  流行键盘技巧教程.html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