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高科技幼儿的智力启蒙</w:t>
      </w:r>
    </w:p>
    <w:p>
      <w:r>
        <w:rPr>
          <w:rFonts w:ascii="宋体" w:hAnsi="宋体" w:eastAsia="宋体"/>
          <w:sz w:val="24"/>
        </w:rPr>
        <w:t>（美）威得阿姆滋，A.N.著；陶振孝，岩明远译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高科技幼儿的智力启蒙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（美）威得阿姆滋，A.N.著；陶振孝，岩明远译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本书出售、求购地址：https://www.jiaokey.com/book/detail/14637492.html</w:t>
      </w:r>
    </w:p>
    <w:p>
      <w:r>
        <w:t>更多相关图书推荐：https://www.jiaokey.com</w:t>
      </w:r>
    </w:p>
    <w:p>
      <w:r>
        <w:t>（美）威得阿姆滋，A.N.著；陶振孝，岩明远译 其他作品：https://www.jiaokey.com/tag/（美）威得阿姆滋，A.N.著；陶振孝，岩明远译.html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关键词搜索：https://www.jiaokey.com/tag/高科技幼儿的智力启蒙.html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