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初中几何难点重点分析指导：初一年级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初中几何难点重点分析指导：初一年级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本书出售、求购地址：https://www.jiaokey.com/book/detail/14637272.html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关键词搜索：https://www.jiaokey.com/tag/初中几何难点重点分析指导：初一年级.html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