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书名：继承纠纷处理图解锦囊  8</w:t>
      </w:r>
    </w:p>
    <w:p>
      <w:r>
        <w:t>作者：蒋橙责任编辑；曹晓静，冯雨春</w:t>
      </w:r>
    </w:p>
    <w:p>
      <w:r>
        <w:t>出版社：北京：法律出版社</w:t>
      </w:r>
    </w:p>
    <w:p>
      <w:r>
        <w:t>出版日期：2019.05</w:t>
      </w:r>
    </w:p>
    <w:p>
      <w:r>
        <w:t>总页数：387</w:t>
      </w:r>
    </w:p>
    <w:p>
      <w:r>
        <w:t>更多请访问教客网: www.jiaokey.com</w:t>
      </w:r>
    </w:p>
    <w:p>
      <w:r>
        <w:t>继承纠纷处理图解锦囊  8 评论地址：https://www.jiaokey.com/book/detail/14636828.html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