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书名：晚晴集</w:t>
      </w:r>
    </w:p>
    <w:p>
      <w:r>
        <w:t>作者：惠阳区老干部书画家协会淡水分会编</w:t>
      </w:r>
    </w:p>
    <w:p>
      <w:r>
        <w:t>出版社：广州:岭南美术出版社,2019.01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晚晴集 评论地址：https://www.jiaokey.com/book/detail/14636031.html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