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全国普通高校大学生竞赛白皮书  2014-2018</w:t>
      </w:r>
    </w:p>
    <w:p>
      <w:r>
        <w:rPr>
          <w:rFonts w:ascii="宋体" w:hAnsi="宋体" w:eastAsia="宋体"/>
          <w:sz w:val="24"/>
        </w:rPr>
        <w:t>陆国栋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全国普通高校大学生竞赛白皮书  2014-2018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本书出售、求购地址：https://www.jiaokey.com/book/detail/14635395.html</w:t>
      </w:r>
    </w:p>
    <w:p>
      <w:r>
        <w:t>更多相关图书推荐：https://www.jiaokey.com</w:t>
      </w:r>
    </w:p>
    <w:p>
      <w:r>
        <w:t>陆国栋 其他作品：https://www.jiaokey.com/tag/陆国栋.html</w:t>
      </w:r>
    </w:p>
    <w:p>
      <w:r>
        <w:t>浙江大学出版社 出版图书：https://www.jiaokey.com/tag/浙江大学出版社.html</w:t>
      </w:r>
    </w:p>
    <w:p>
      <w:r>
        <w:t>关键词搜索：https://www.jiaokey.com/tag/全国普通高校大学生竞赛白皮书  2014-2018.html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