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书名：“全能型”乡镇供电所岗位应知题库</w:t>
      </w:r>
    </w:p>
    <w:p>
      <w:r>
        <w:t>作者：国网安徽省电力有限公司营销部（农电工作部）编</w:t>
      </w:r>
    </w:p>
    <w:p>
      <w:r>
        <w:t>出版社：合肥:合肥工业大学出版社,2017.12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“全能型”乡镇供电所岗位应知题库 评论地址：https://www.jiaokey.com/book/detail/14633352.html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