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李曰垓诗文选</w:t>
      </w:r>
    </w:p>
    <w:p>
      <w:r>
        <w:rPr>
          <w:rFonts w:ascii="宋体" w:hAnsi="宋体" w:eastAsia="宋体"/>
          <w:sz w:val="24"/>
        </w:rPr>
        <w:t>张志芳主编；李光信点校；张志芳，周国快，李继东，李光信编委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李曰垓诗文选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张志芳主编；李光信点校；张志芳，周国快，李继东，李光信编委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本书出售、求购地址：https://www.jiaokey.com/book/detail/14632210.html</w:t>
      </w:r>
    </w:p>
    <w:p>
      <w:r>
        <w:t>更多相关图书推荐：https://www.jiaokey.com</w:t>
      </w:r>
    </w:p>
    <w:p>
      <w:r>
        <w:t>张志芳主编；李光信点校；张志芳，周国快，李继东，李光信编委 其他作品：https://www.jiaokey.com/tag/张志芳主编；李光信点校；张志芳，周国快，李继东，李光信编委.html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关键词搜索：https://www.jiaokey.com/tag/李曰垓诗文选.html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