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2017</w:t>
      </w:r>
    </w:p>
    <w:p>
      <w:r>
        <w:rPr>
          <w:rFonts w:ascii="宋体" w:hAnsi="宋体" w:eastAsia="宋体"/>
          <w:sz w:val="24"/>
        </w:rPr>
        <w:t>杨先凤，岳静，朱小梅主编；王兵，刘小玲，周永，胥林副主编；杨梅，刘影，彭博参编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杨先凤，岳静，朱小梅主编；王兵，刘小玲，周永，胥林副主编；杨梅，刘影，彭博参编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本书出售、求购地址：https://www.jiaokey.com/book/detail/14631746.html</w:t>
      </w:r>
    </w:p>
    <w:p>
      <w:r>
        <w:t>更多相关图书推荐：https://www.jiaokey.com</w:t>
      </w:r>
    </w:p>
    <w:p>
      <w:r>
        <w:t>杨先凤，岳静，朱小梅主编；王兵，刘小玲，周永，胥林副主编；杨梅，刘影，彭博参编 其他作品：https://www.jiaokey.com/tag/杨先凤，岳静，朱小梅主编；王兵，刘小玲，周永，胥林副主编；杨梅，刘影，彭博参编.html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  SQL Server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