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肉羊高效健康养殖必备技术</w:t>
      </w:r>
    </w:p>
    <w:p>
      <w:r>
        <w:rPr>
          <w:rFonts w:ascii="宋体" w:hAnsi="宋体" w:eastAsia="宋体"/>
          <w:sz w:val="24"/>
        </w:rPr>
        <w:t>罗生金主编；哈力·胡麻力副主编；阿布都力·尼亚孜，阿依夏木古丽·依不依音，韩煜茹，黄浩，克然木·司马义，吴红梅，于明，曾滔，张磊编委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肉羊高效健康养殖必备技术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罗生金主编；哈力·胡麻力副主编；阿布都力·尼亚孜，阿依夏木古丽·依不依音，韩煜茹，黄浩，克然木·司马义，吴红梅，于明，曾滔，张磊编委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本书出售、求购地址：https://www.jiaokey.com/book/detail/14630045.html</w:t>
      </w:r>
    </w:p>
    <w:p>
      <w:r>
        <w:t>更多相关图书推荐：https://www.jiaokey.com</w:t>
      </w:r>
    </w:p>
    <w:p>
      <w:r>
        <w:t>罗生金主编；哈力·胡麻力副主编；阿布都力·尼亚孜，阿依夏木古丽·依不依音，韩煜茹，黄浩，克然木·司马义，吴红梅，于明，曾滔，张磊编委 其他作品：https://www.jiaokey.com/tag/罗生金主编；哈力·胡麻力副主编；阿布都力·尼亚孜，阿依夏木古丽·依不依音，韩煜茹，黄浩，克然木·司马义，吴红梅，于明，曾滔，张磊编委.html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关键词搜索：https://www.jiaokey.com/tag/肉羊高效健康养殖必备技术.html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