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书名：外汇狙击手  短线制胜的十五张王牌  第3版</w:t>
      </w:r>
    </w:p>
    <w:p>
      <w:r>
        <w:t>作者:小何，魏强斌著</w:t>
      </w:r>
    </w:p>
    <w:p>
      <w:r>
        <w:t>出版社:太原:山西人民出版社,2018.12</w:t>
      </w:r>
    </w:p>
    <w:p>
      <w:r>
        <w:t>出版日期：</w:t>
      </w:r>
    </w:p>
    <w:p>
      <w:r>
        <w:t>总页数：340</w:t>
      </w:r>
    </w:p>
    <w:p>
      <w:r>
        <w:t>更多请访问教客网:www.jiaokey.com</w:t>
      </w:r>
    </w:p>
    <w:p>
      <w:r>
        <w:t>外汇狙击手  短线制胜的十五张王牌  第3版评论地址：https://www.jiaokey.com/book/detail/14629019.html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