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简明C++面向对象程序设计与实践</w:t>
      </w:r>
    </w:p>
    <w:p>
      <w:r>
        <w:rPr>
          <w:rFonts w:ascii="宋体" w:hAnsi="宋体" w:eastAsia="宋体"/>
          <w:sz w:val="24"/>
        </w:rPr>
        <w:t>张晓民主编；韩义波，张枫，郭俊颖，林玉香，程彬，李倩伟副主编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简明C++面向对象程序设计与实践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张晓民主编；韩义波，张枫，郭俊颖，林玉香，程彬，李倩伟副主编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本书出售、求购地址：https://www.jiaokey.com/book/detail/14626405.html</w:t>
      </w:r>
    </w:p>
    <w:p>
      <w:r>
        <w:t>更多相关图书推荐：https://www.jiaokey.com</w:t>
      </w:r>
    </w:p>
    <w:p>
      <w:r>
        <w:t>张晓民主编；韩义波，张枫，郭俊颖，林玉香，程彬，李倩伟副主编 其他作品：https://www.jiaokey.com/tag/张晓民主编；韩义波，张枫，郭俊颖，林玉香，程彬，李倩伟副主编.html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关键词搜索：https://www.jiaokey.com/tag/简明C++面向对象程序设计与实践.html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