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人力资源管理专业导论</w:t>
      </w:r>
    </w:p>
    <w:p>
      <w:r>
        <w:rPr>
          <w:rFonts w:ascii="宋体" w:hAnsi="宋体" w:eastAsia="宋体"/>
          <w:sz w:val="24"/>
        </w:rPr>
        <w:t>孙金冬主编；邱建林，刘存，廖英，陈秋，陈宇航副主编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人力资源管理专业导论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孙金冬主编；邱建林，刘存，廖英，陈秋，陈宇航副主编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本书出售、求购地址：https://www.jiaokey.com/book/detail/14626308.html</w:t>
      </w:r>
    </w:p>
    <w:p>
      <w:r>
        <w:t>更多相关图书推荐：https://www.jiaokey.com</w:t>
      </w:r>
    </w:p>
    <w:p>
      <w:r>
        <w:t>孙金冬主编；邱建林，刘存，廖英，陈秋，陈宇航副主编 其他作品：https://www.jiaokey.com/tag/孙金冬主编；邱建林，刘存，廖英，陈秋，陈宇航副主编.html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关键词搜索：https://www.jiaokey.com/tag/人力资源管理专业导论.html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