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书名：“达摩狮”的嚎叫  艾伦·金斯堡诗歌中的后现代元素</w:t>
      </w:r>
    </w:p>
    <w:p>
      <w:r>
        <w:t>作者:黄守岗著</w:t>
      </w:r>
    </w:p>
    <w:p>
      <w:r>
        <w:t>出版社:武汉：武汉大学出版社</w:t>
      </w:r>
    </w:p>
    <w:p>
      <w:r>
        <w:t>出版日期：2019.05</w:t>
      </w:r>
    </w:p>
    <w:p>
      <w:r>
        <w:t>总页数：234</w:t>
      </w:r>
    </w:p>
    <w:p>
      <w:r>
        <w:t>更多请访问教客网:www.jiaokey.com</w:t>
      </w:r>
    </w:p>
    <w:p>
      <w:r>
        <w:t>“达摩狮”的嚎叫  艾伦·金斯堡诗歌中的后现代元素评论地址：https://www.jiaokey.com/book/detail/14626269.html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