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书名：穿透时空  唐诗绝句声韵之美</w:t>
      </w:r>
    </w:p>
    <w:p>
      <w:r>
        <w:t>作者：蔡红英，李东晓责任编辑；张柏青</w:t>
      </w:r>
    </w:p>
    <w:p>
      <w:r>
        <w:t>出版社：北京:商务印书馆,2019.06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穿透时空  唐诗绝句声韵之美 评论地址：https://www.jiaokey.com/book/detail/14624766.html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