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中国融资租赁行业2018年度报告</w:t>
      </w:r>
    </w:p>
    <w:p>
      <w:r>
        <w:rPr>
          <w:rFonts w:ascii="宋体" w:hAnsi="宋体" w:eastAsia="宋体"/>
          <w:sz w:val="24"/>
        </w:rPr>
        <w:t>中国融资租赁三十人论坛著；周巍，高克勤，王蓉主编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中国融资租赁行业2018年度报告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中国融资租赁三十人论坛著；周巍，高克勤，王蓉主编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本书出售、求购地址：https://www.jiaokey.com/book/detail/14624716.html</w:t>
      </w:r>
    </w:p>
    <w:p>
      <w:r>
        <w:t>更多相关图书推荐：https://www.jiaokey.com</w:t>
      </w:r>
    </w:p>
    <w:p>
      <w:r>
        <w:t>中国融资租赁三十人论坛著；周巍，高克勤，王蓉主编 其他作品：https://www.jiaokey.com/tag/中国融资租赁三十人论坛著；周巍，高克勤，王蓉主编.html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关键词搜索：https://www.jiaokey.com/tag/中国融资租赁行业2018年度报告.html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