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20  民族工业初繁荣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20  民族工业初繁荣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本书出售、求购地址：https://www.jiaokey.com/book/detail/14624400.html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20  民族工业初繁荣.html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