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李亚兵主编；王宗光，张玉春，张巧良，邓晰隆，马亮，安蓉，林剑副主编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李亚兵主编；王宗光，张玉春，张巧良，邓晰隆，马亮，安蓉，林剑副主编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本书出售、求购地址：https://www.jiaokey.com/book/detail/14624299.html</w:t>
      </w:r>
    </w:p>
    <w:p>
      <w:r>
        <w:t>更多相关图书推荐：https://www.jiaokey.com</w:t>
      </w:r>
    </w:p>
    <w:p>
      <w:r>
        <w:t>李亚兵主编；王宗光，张玉春，张巧良，邓晰隆，马亮，安蓉，林剑副主编 其他作品：https://www.jiaokey.com/tag/李亚兵主编；王宗光，张玉春，张巧良，邓晰隆，马亮，安蓉，林剑副主编.html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