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家好月圆  争创五好文明家庭</w:t>
      </w:r>
    </w:p>
    <w:p>
      <w:r>
        <w:rPr>
          <w:rFonts w:ascii="宋体" w:hAnsi="宋体" w:eastAsia="宋体"/>
          <w:sz w:val="24"/>
        </w:rPr>
        <w:t>王乃坤主编；宋红蕾，白荷，段世荃，宋立坚，陈卫华编委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家好月圆  争创五好文明家庭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王乃坤主编；宋红蕾，白荷，段世荃，宋立坚，陈卫华编委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本书出售、求购地址：https://www.jiaokey.com/book/detail/14622585.html</w:t>
      </w:r>
    </w:p>
    <w:p>
      <w:r>
        <w:t>更多相关图书推荐：https://www.jiaokey.com</w:t>
      </w:r>
    </w:p>
    <w:p>
      <w:r>
        <w:t>王乃坤主编；宋红蕾，白荷，段世荃，宋立坚，陈卫华编委 其他作品：https://www.jiaokey.com/tag/王乃坤主编；宋红蕾，白荷，段世荃，宋立坚，陈卫华编委.html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关键词搜索：https://www.jiaokey.com/tag/家好月圆  争创五好文明家庭.html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